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854EE0" w:rsidR="00515E7D" w:rsidRDefault="005A0FE2" w14:paraId="54047655" wp14:textId="77777777">
      <w:pPr>
        <w:rPr>
          <w:b/>
          <w:sz w:val="28"/>
          <w:szCs w:val="28"/>
        </w:rPr>
      </w:pPr>
      <w:bookmarkStart w:name="_GoBack" w:id="0"/>
      <w:bookmarkEnd w:id="0"/>
      <w:r w:rsidRPr="00854EE0">
        <w:rPr>
          <w:b/>
          <w:sz w:val="28"/>
          <w:szCs w:val="28"/>
        </w:rPr>
        <w:t>Trygghetsboende – vad innebär det?</w:t>
      </w:r>
    </w:p>
    <w:p xmlns:wp14="http://schemas.microsoft.com/office/word/2010/wordml" w:rsidR="005A0FE2" w:rsidRDefault="005A0FE2" w14:paraId="74B710BB" wp14:textId="679FDC6E">
      <w:pPr>
        <w:rPr>
          <w:sz w:val="24"/>
          <w:szCs w:val="24"/>
        </w:rPr>
      </w:pPr>
      <w:r w:rsidRPr="40E27519" w:rsidR="005A0FE2">
        <w:rPr>
          <w:sz w:val="24"/>
          <w:szCs w:val="24"/>
        </w:rPr>
        <w:t xml:space="preserve">Kalixbo har idag ett trygghetsboende beläget på Tallhedsgatan 1. I fastigheten finns 16 lägenheter. För att kunna söka till en lägenhet i trygghetsboendet Duvan ska du eller din maka/make/sambo ha fyllt </w:t>
      </w:r>
      <w:r w:rsidRPr="40E27519" w:rsidR="0FEB9598">
        <w:rPr>
          <w:sz w:val="24"/>
          <w:szCs w:val="24"/>
        </w:rPr>
        <w:t>65</w:t>
      </w:r>
      <w:r w:rsidRPr="40E27519" w:rsidR="005A0FE2">
        <w:rPr>
          <w:sz w:val="24"/>
          <w:szCs w:val="24"/>
        </w:rPr>
        <w:t xml:space="preserve"> år.</w:t>
      </w:r>
      <w:r w:rsidRPr="40E27519" w:rsidR="00953693">
        <w:rPr>
          <w:sz w:val="24"/>
          <w:szCs w:val="24"/>
        </w:rPr>
        <w:t xml:space="preserve"> Trygghetsboendet </w:t>
      </w:r>
      <w:r w:rsidRPr="40E27519" w:rsidR="00854EE0">
        <w:rPr>
          <w:sz w:val="24"/>
          <w:szCs w:val="24"/>
        </w:rPr>
        <w:t xml:space="preserve">Duvan var inflyttningsklart </w:t>
      </w:r>
      <w:r w:rsidRPr="40E27519" w:rsidR="00953693">
        <w:rPr>
          <w:sz w:val="24"/>
          <w:szCs w:val="24"/>
        </w:rPr>
        <w:t xml:space="preserve">2015 </w:t>
      </w:r>
      <w:r w:rsidRPr="40E27519" w:rsidR="00854EE0">
        <w:rPr>
          <w:sz w:val="24"/>
          <w:szCs w:val="24"/>
        </w:rPr>
        <w:t xml:space="preserve">och byggdes </w:t>
      </w:r>
      <w:r w:rsidRPr="40E27519" w:rsidR="00953693">
        <w:rPr>
          <w:sz w:val="24"/>
          <w:szCs w:val="24"/>
        </w:rPr>
        <w:t xml:space="preserve">enligt Boverkets regler. </w:t>
      </w:r>
    </w:p>
    <w:p xmlns:wp14="http://schemas.microsoft.com/office/word/2010/wordml" w:rsidRPr="006851A3" w:rsidR="00953693" w:rsidP="00953693" w:rsidRDefault="00953693" w14:paraId="3196AD18" wp14:textId="77777777">
      <w:pPr>
        <w:pStyle w:val="Normalwebb"/>
        <w:shd w:val="clear" w:color="auto" w:fill="FEFEF5"/>
        <w:spacing w:before="0" w:beforeAutospacing="0" w:after="360" w:afterAutospacing="0" w:line="300" w:lineRule="atLeast"/>
        <w:textAlignment w:val="baseline"/>
        <w:rPr>
          <w:rFonts w:asciiTheme="minorHAnsi" w:hAnsiTheme="minorHAnsi" w:cstheme="minorHAnsi"/>
        </w:rPr>
      </w:pPr>
      <w:r w:rsidRPr="006851A3">
        <w:rPr>
          <w:rFonts w:asciiTheme="minorHAnsi" w:hAnsiTheme="minorHAnsi" w:cstheme="minorHAnsi"/>
        </w:rPr>
        <w:t xml:space="preserve">Lägenheten i ett trygghetsboende är en </w:t>
      </w:r>
      <w:r>
        <w:rPr>
          <w:rFonts w:asciiTheme="minorHAnsi" w:hAnsiTheme="minorHAnsi" w:cstheme="minorHAnsi"/>
        </w:rPr>
        <w:t>”</w:t>
      </w:r>
      <w:r w:rsidRPr="006851A3">
        <w:rPr>
          <w:rFonts w:asciiTheme="minorHAnsi" w:hAnsiTheme="minorHAnsi" w:cstheme="minorHAnsi"/>
        </w:rPr>
        <w:t>vanlig</w:t>
      </w:r>
      <w:r>
        <w:rPr>
          <w:rFonts w:asciiTheme="minorHAnsi" w:hAnsiTheme="minorHAnsi" w:cstheme="minorHAnsi"/>
        </w:rPr>
        <w:t>”</w:t>
      </w:r>
      <w:r w:rsidRPr="006851A3">
        <w:rPr>
          <w:rFonts w:asciiTheme="minorHAnsi" w:hAnsiTheme="minorHAnsi" w:cstheme="minorHAnsi"/>
        </w:rPr>
        <w:t xml:space="preserve"> lägenhet men med större tillgänglighets</w:t>
      </w:r>
      <w:r w:rsidR="00180DB8">
        <w:rPr>
          <w:rFonts w:asciiTheme="minorHAnsi" w:hAnsiTheme="minorHAnsi" w:cstheme="minorHAnsi"/>
        </w:rPr>
        <w:t>-</w:t>
      </w:r>
      <w:r w:rsidRPr="006851A3">
        <w:rPr>
          <w:rFonts w:asciiTheme="minorHAnsi" w:hAnsiTheme="minorHAnsi" w:cstheme="minorHAnsi"/>
        </w:rPr>
        <w:t>krav. Vad innebär då det?</w:t>
      </w:r>
      <w:r>
        <w:rPr>
          <w:rFonts w:asciiTheme="minorHAnsi" w:hAnsiTheme="minorHAnsi" w:cstheme="minorHAnsi"/>
        </w:rPr>
        <w:t xml:space="preserve"> Här nedan ser du vad Boverket och Kalix kommuns regler innefattar. </w:t>
      </w:r>
    </w:p>
    <w:p xmlns:wp14="http://schemas.microsoft.com/office/word/2010/wordml" w:rsidR="005A0FE2" w:rsidP="40E27519" w:rsidRDefault="005A0FE2" w14:paraId="595AE11B" wp14:textId="265DA9EA">
      <w:pPr>
        <w:shd w:val="clear" w:color="auto" w:fill="FFFFFF" w:themeFill="background1"/>
        <w:spacing w:after="240" w:line="240" w:lineRule="auto"/>
        <w:textAlignment w:val="baseline"/>
        <w:rPr>
          <w:rFonts w:cs="Calibri" w:cstheme="minorAscii"/>
          <w:sz w:val="24"/>
          <w:szCs w:val="24"/>
          <w:shd w:val="clear" w:color="auto" w:fill="FFFFFF"/>
        </w:rPr>
      </w:pPr>
      <w:r w:rsidRPr="40E27519" w:rsidR="005A0FE2">
        <w:rPr>
          <w:rFonts w:eastAsia="Times New Roman" w:cs="Calibri" w:cstheme="minorAscii"/>
          <w:b w:val="1"/>
          <w:bCs w:val="1"/>
          <w:sz w:val="24"/>
          <w:szCs w:val="24"/>
          <w:lang w:eastAsia="sv-SE"/>
        </w:rPr>
        <w:t>Boverket</w:t>
      </w:r>
      <w:r w:rsidRPr="40E27519" w:rsidR="005A0FE2">
        <w:rPr>
          <w:rFonts w:eastAsia="Times New Roman" w:cs="Calibri" w:cstheme="minorAscii"/>
          <w:sz w:val="24"/>
          <w:szCs w:val="24"/>
          <w:lang w:eastAsia="sv-SE"/>
        </w:rPr>
        <w:t xml:space="preserve"> skriver att ”B</w:t>
      </w:r>
      <w:r w:rsidRPr="40E27519" w:rsidR="005A0FE2">
        <w:rPr>
          <w:rFonts w:eastAsia="Times New Roman" w:cs="Calibri" w:cstheme="minorAscii"/>
          <w:sz w:val="24"/>
          <w:szCs w:val="24"/>
          <w:lang w:eastAsia="sv-SE"/>
        </w:rPr>
        <w:t>egreppet trygghetsbostäder används vanligen om boendeformer som riktar sig till äldre som känner oro och otrygghet i sitt nuvarande boende och som önskar större möjligheter till gemenskap</w:t>
      </w:r>
      <w:r w:rsidRPr="40E27519" w:rsidR="005A0FE2">
        <w:rPr>
          <w:rFonts w:eastAsia="Times New Roman" w:cs="Calibri" w:cstheme="minorAscii"/>
          <w:sz w:val="24"/>
          <w:szCs w:val="24"/>
          <w:lang w:eastAsia="sv-SE"/>
        </w:rPr>
        <w:t xml:space="preserve"> med andra äldre i sitt boende. </w:t>
      </w:r>
      <w:r w:rsidRPr="40E27519" w:rsidR="005A0FE2">
        <w:rPr>
          <w:rFonts w:eastAsia="Times New Roman" w:cs="Calibri" w:cstheme="minorAscii"/>
          <w:sz w:val="24"/>
          <w:szCs w:val="24"/>
          <w:lang w:eastAsia="sv-SE"/>
        </w:rPr>
        <w:t>Men det finns ingen entydig definition av trygghetsbostäder utan det kan se</w:t>
      </w:r>
      <w:r w:rsidRPr="40E27519" w:rsidR="008B3E0C">
        <w:rPr>
          <w:rFonts w:eastAsia="Times New Roman" w:cs="Calibri" w:cstheme="minorAscii"/>
          <w:sz w:val="24"/>
          <w:szCs w:val="24"/>
          <w:lang w:eastAsia="sv-SE"/>
        </w:rPr>
        <w:t xml:space="preserve"> </w:t>
      </w:r>
      <w:r w:rsidRPr="40E27519" w:rsidR="005A0FE2">
        <w:rPr>
          <w:rFonts w:eastAsia="Times New Roman" w:cs="Calibri" w:cstheme="minorAscii"/>
          <w:sz w:val="24"/>
          <w:szCs w:val="24"/>
          <w:lang w:eastAsia="sv-SE"/>
        </w:rPr>
        <w:t xml:space="preserve">ganska olika ut. De trygghetsbostäder som byggdes med statligt investeringsstöd under </w:t>
      </w:r>
      <w:r w:rsidRPr="40E27519" w:rsidR="005A0FE2">
        <w:rPr>
          <w:rFonts w:eastAsia="Times New Roman" w:cs="Calibri" w:cstheme="minorAscii"/>
          <w:sz w:val="24"/>
          <w:szCs w:val="24"/>
          <w:lang w:eastAsia="sv-SE"/>
        </w:rPr>
        <w:t xml:space="preserve">2010-2014</w:t>
      </w:r>
      <w:r w:rsidRPr="40E27519" w:rsidR="005A0FE2">
        <w:rPr>
          <w:rFonts w:eastAsia="Times New Roman" w:cs="Calibri" w:cstheme="minorAscii"/>
          <w:sz w:val="24"/>
          <w:szCs w:val="24"/>
          <w:lang w:eastAsia="sv-SE"/>
        </w:rPr>
        <w:t xml:space="preserve"> ska enligt villkoren för stödet rikta sig till personer över </w:t>
      </w:r>
      <w:r w:rsidRPr="40E27519" w:rsidR="0F590A92">
        <w:rPr>
          <w:rFonts w:eastAsia="Times New Roman" w:cs="Calibri" w:cstheme="minorAscii"/>
          <w:sz w:val="24"/>
          <w:szCs w:val="24"/>
          <w:lang w:eastAsia="sv-SE"/>
        </w:rPr>
        <w:t xml:space="preserve">65</w:t>
      </w:r>
      <w:r w:rsidRPr="40E27519" w:rsidR="005A0FE2">
        <w:rPr>
          <w:rFonts w:eastAsia="Times New Roman" w:cs="Calibri" w:cstheme="minorAscii"/>
          <w:sz w:val="24"/>
          <w:szCs w:val="24"/>
          <w:lang w:eastAsia="sv-SE"/>
        </w:rPr>
        <w:t xml:space="preserve"> år, ha gemensamma utrymmen för måltider, samvaro, hobby och </w:t>
      </w:r>
      <w:r w:rsidRPr="40E27519" w:rsidR="005A0FE2">
        <w:rPr>
          <w:rFonts w:eastAsia="Times New Roman" w:cs="Calibri" w:cstheme="minorAscii"/>
          <w:sz w:val="24"/>
          <w:szCs w:val="24"/>
          <w:lang w:eastAsia="sv-SE"/>
        </w:rPr>
        <w:t>rekreation samt ha personal.</w:t>
      </w:r>
      <w:r w:rsidRPr="40E27519" w:rsidR="005A0FE2">
        <w:rPr>
          <w:rFonts w:eastAsia="Times New Roman" w:cs="Calibri" w:cstheme="minorAscii"/>
          <w:sz w:val="24"/>
          <w:szCs w:val="24"/>
          <w:lang w:eastAsia="sv-SE"/>
        </w:rPr>
        <w:t xml:space="preserve"> Det får inte krävas något biståndsbeslut utan bostäderna ska fördelas efter kötid</w:t>
      </w:r>
      <w:r w:rsidRPr="40E27519" w:rsidR="005A0FE2">
        <w:rPr>
          <w:rFonts w:eastAsia="Times New Roman" w:cs="Calibri" w:cstheme="minorAscii"/>
          <w:sz w:val="24"/>
          <w:szCs w:val="24"/>
          <w:lang w:eastAsia="sv-SE"/>
        </w:rPr>
        <w:t>”</w:t>
      </w:r>
      <w:r w:rsidRPr="40E27519" w:rsidR="005A0FE2">
        <w:rPr>
          <w:rFonts w:eastAsia="Times New Roman" w:cs="Calibri" w:cstheme="minorAscii"/>
          <w:sz w:val="24"/>
          <w:szCs w:val="24"/>
          <w:lang w:eastAsia="sv-SE"/>
        </w:rPr>
        <w:t>.</w:t>
      </w:r>
      <w:r w:rsidRPr="40E27519" w:rsidR="005A0FE2">
        <w:rPr>
          <w:rFonts w:eastAsia="Times New Roman" w:cs="Calibri" w:cstheme="minorAscii"/>
          <w:sz w:val="24"/>
          <w:szCs w:val="24"/>
          <w:lang w:eastAsia="sv-SE"/>
        </w:rPr>
        <w:t xml:space="preserve"> Boverket skriver vidare: ”</w:t>
      </w:r>
      <w:r w:rsidRPr="40E27519" w:rsidR="005A0FE2">
        <w:rPr>
          <w:rFonts w:eastAsia="Times New Roman" w:cs="Calibri" w:cstheme="minorAscii"/>
          <w:sz w:val="24"/>
          <w:szCs w:val="24"/>
          <w:lang w:eastAsia="sv-SE"/>
        </w:rPr>
        <w:t xml:space="preserve">Vård och omsorg ingår inte i </w:t>
      </w:r>
      <w:r w:rsidRPr="40E27519" w:rsidR="005A0FE2">
        <w:rPr>
          <w:rFonts w:eastAsia="Times New Roman" w:cs="Calibri" w:cstheme="minorAscii"/>
          <w:sz w:val="24"/>
          <w:szCs w:val="24"/>
          <w:lang w:eastAsia="sv-SE"/>
        </w:rPr>
        <w:t>trygghets</w:t>
      </w:r>
      <w:r w:rsidRPr="40E27519" w:rsidR="00953693">
        <w:rPr>
          <w:rFonts w:eastAsia="Times New Roman" w:cs="Calibri" w:cstheme="minorAscii"/>
          <w:sz w:val="24"/>
          <w:szCs w:val="24"/>
          <w:lang w:eastAsia="sv-SE"/>
        </w:rPr>
        <w:t>-</w:t>
      </w:r>
      <w:r w:rsidRPr="40E27519" w:rsidR="005A0FE2">
        <w:rPr>
          <w:rFonts w:eastAsia="Times New Roman" w:cs="Calibri" w:cstheme="minorAscii"/>
          <w:sz w:val="24"/>
          <w:szCs w:val="24"/>
          <w:lang w:eastAsia="sv-SE"/>
        </w:rPr>
        <w:t>bostäder</w:t>
      </w:r>
      <w:r w:rsidRPr="40E27519" w:rsidR="005A0FE2">
        <w:rPr>
          <w:rFonts w:eastAsia="Times New Roman" w:cs="Calibri" w:cstheme="minorAscii"/>
          <w:sz w:val="24"/>
          <w:szCs w:val="24"/>
          <w:lang w:eastAsia="sv-SE"/>
        </w:rPr>
        <w:t xml:space="preserve"> elle</w:t>
      </w:r>
      <w:r w:rsidRPr="40E27519" w:rsidR="005A0FE2">
        <w:rPr>
          <w:rFonts w:eastAsia="Times New Roman" w:cs="Calibri" w:cstheme="minorAscii"/>
          <w:sz w:val="24"/>
          <w:szCs w:val="24"/>
          <w:lang w:eastAsia="sv-SE"/>
        </w:rPr>
        <w:t xml:space="preserve">r andra hyresbostäder för äldre </w:t>
      </w:r>
      <w:r w:rsidRPr="40E27519" w:rsidR="005A0FE2">
        <w:rPr>
          <w:rFonts w:eastAsia="Times New Roman" w:cs="Calibri" w:cstheme="minorAscii"/>
          <w:sz w:val="24"/>
          <w:szCs w:val="24"/>
          <w:lang w:eastAsia="sv-SE"/>
        </w:rPr>
        <w:t>utan den som behöver det får ansöka om hemtjänst eller hemsjukvård på samma villkor som andra.</w:t>
      </w:r>
      <w:r w:rsidRPr="40E27519" w:rsidR="005A0FE2">
        <w:rPr>
          <w:rFonts w:eastAsia="Times New Roman" w:cs="Calibri" w:cstheme="minorAscii"/>
          <w:sz w:val="24"/>
          <w:szCs w:val="24"/>
          <w:lang w:eastAsia="sv-SE"/>
        </w:rPr>
        <w:t xml:space="preserve"> </w:t>
      </w:r>
      <w:r w:rsidRPr="40E27519" w:rsidR="005A0FE2">
        <w:rPr>
          <w:rFonts w:cs="Calibri" w:cstheme="minorAscii"/>
          <w:sz w:val="24"/>
          <w:szCs w:val="24"/>
          <w:shd w:val="clear" w:color="auto" w:fill="FFFFFF"/>
        </w:rPr>
        <w:t>Trygghetsbostäder är en boendeform som har tillkommit som ett alternativ för att ge äldre personer större gemenskap och mer trygghet. Det är en så kallad mellanboendeform som överbryggar glappet mellan vanligt boende och särskilda boenden med heldygnsomsorg. Det krävs inte något biståndsbeslut från kommunen enligt socialtjänstlagen för att flytta till ett trygghetsboende</w:t>
      </w:r>
      <w:r w:rsidRPr="40E27519" w:rsidR="005A0FE2">
        <w:rPr>
          <w:rFonts w:cs="Calibri" w:cstheme="minorAscii"/>
          <w:sz w:val="24"/>
          <w:szCs w:val="24"/>
          <w:shd w:val="clear" w:color="auto" w:fill="FFFFFF"/>
        </w:rPr>
        <w:t>”</w:t>
      </w:r>
      <w:r w:rsidRPr="40E27519" w:rsidR="005A0FE2">
        <w:rPr>
          <w:rFonts w:cs="Calibri" w:cstheme="minorAscii"/>
          <w:sz w:val="24"/>
          <w:szCs w:val="24"/>
          <w:shd w:val="clear" w:color="auto" w:fill="FFFFFF"/>
        </w:rPr>
        <w:t>.</w:t>
      </w:r>
    </w:p>
    <w:p xmlns:wp14="http://schemas.microsoft.com/office/word/2010/wordml" w:rsidRPr="006851A3" w:rsidR="006851A3" w:rsidP="006851A3" w:rsidRDefault="005A0FE2" w14:paraId="0878CB45" wp14:textId="77777777">
      <w:pPr>
        <w:shd w:val="clear" w:color="auto" w:fill="FFFFFF"/>
        <w:spacing w:after="240" w:line="240" w:lineRule="auto"/>
        <w:textAlignment w:val="baseline"/>
        <w:rPr>
          <w:rFonts w:cstheme="minorHAnsi"/>
          <w:sz w:val="24"/>
          <w:szCs w:val="24"/>
        </w:rPr>
      </w:pPr>
      <w:r w:rsidRPr="006851A3">
        <w:rPr>
          <w:rFonts w:cstheme="minorHAnsi"/>
          <w:b/>
          <w:sz w:val="24"/>
          <w:szCs w:val="24"/>
          <w:shd w:val="clear" w:color="auto" w:fill="FFFFFF"/>
        </w:rPr>
        <w:t>Kalix kommun</w:t>
      </w:r>
      <w:r>
        <w:rPr>
          <w:rFonts w:cstheme="minorHAnsi"/>
          <w:sz w:val="24"/>
          <w:szCs w:val="24"/>
          <w:shd w:val="clear" w:color="auto" w:fill="FFFFFF"/>
        </w:rPr>
        <w:t xml:space="preserve"> har också tagit fram kriterier för trygghetsbostäder. </w:t>
      </w:r>
      <w:r w:rsidRPr="006851A3" w:rsidR="006851A3">
        <w:rPr>
          <w:rFonts w:cstheme="minorHAnsi"/>
          <w:bCs/>
          <w:sz w:val="24"/>
          <w:szCs w:val="24"/>
        </w:rPr>
        <w:t xml:space="preserve">Kommunens generella kriterier säger att det ska finnas tillgång till en gemensamhetslokal, det ska finnas möjlighet till gemensamma måltider, det ska dagligen, under vardagar, finnas personal som stöd för trygghet och aktiviteter, de ska innehas av personer som fyllt 65 år samt att hyresvärden kan bevilja förtur för otrygg och socialt isolerad person men i övrigt förmedla lägenheterna via kösystem. </w:t>
      </w:r>
    </w:p>
    <w:p xmlns:wp14="http://schemas.microsoft.com/office/word/2010/wordml" w:rsidRPr="006851A3" w:rsidR="006851A3" w:rsidP="006851A3" w:rsidRDefault="006851A3" w14:paraId="1CC670BE" wp14:textId="77777777">
      <w:pPr>
        <w:pStyle w:val="Rubrik2"/>
        <w:shd w:val="clear" w:color="auto" w:fill="FEFEF5"/>
        <w:spacing w:before="0" w:beforeAutospacing="0" w:after="90" w:afterAutospacing="0"/>
        <w:textAlignment w:val="baseline"/>
        <w:rPr>
          <w:rFonts w:asciiTheme="minorHAnsi" w:hAnsiTheme="minorHAnsi" w:cstheme="minorHAnsi"/>
          <w:b w:val="0"/>
          <w:sz w:val="24"/>
          <w:szCs w:val="24"/>
        </w:rPr>
      </w:pPr>
      <w:r>
        <w:rPr>
          <w:rFonts w:asciiTheme="minorHAnsi" w:hAnsiTheme="minorHAnsi" w:cstheme="minorHAnsi"/>
          <w:b w:val="0"/>
          <w:bCs w:val="0"/>
          <w:sz w:val="24"/>
          <w:szCs w:val="24"/>
        </w:rPr>
        <w:t>Kalix kommun har också tagit fram ett antal t</w:t>
      </w:r>
      <w:r w:rsidRPr="006851A3">
        <w:rPr>
          <w:rFonts w:asciiTheme="minorHAnsi" w:hAnsiTheme="minorHAnsi" w:cstheme="minorHAnsi"/>
          <w:b w:val="0"/>
          <w:bCs w:val="0"/>
          <w:sz w:val="24"/>
          <w:szCs w:val="24"/>
        </w:rPr>
        <w:t>illgänglighets- och utrustningskriterier</w:t>
      </w:r>
      <w:r>
        <w:rPr>
          <w:rFonts w:asciiTheme="minorHAnsi" w:hAnsiTheme="minorHAnsi" w:cstheme="minorHAnsi"/>
          <w:b w:val="0"/>
          <w:bCs w:val="0"/>
          <w:sz w:val="24"/>
          <w:szCs w:val="24"/>
        </w:rPr>
        <w:t xml:space="preserve">. Det innebär att </w:t>
      </w:r>
      <w:r w:rsidRPr="006851A3">
        <w:rPr>
          <w:rFonts w:asciiTheme="minorHAnsi" w:hAnsiTheme="minorHAnsi" w:cstheme="minorHAnsi"/>
          <w:b w:val="0"/>
          <w:sz w:val="24"/>
          <w:szCs w:val="24"/>
        </w:rPr>
        <w:t>Trygghetsboendet skall vara funktionellt planerat och göra det möjligt att bo kvar när man åldras och/eller får funktionshinder. Det innebär att bostäderna är utformade så att det t ex inte finns nivåskillnader. Boendet ska ha en hög tillgänglighet så att man kan bo kvar även om behov av fysiska hjälpmedel uppkommer. Det närliggande området ska vara fysiskt tillgängligt. Kommunens trygghetslarm ska fungera i fastigheten</w:t>
      </w:r>
      <w:r>
        <w:rPr>
          <w:rFonts w:asciiTheme="minorHAnsi" w:hAnsiTheme="minorHAnsi" w:cstheme="minorHAnsi"/>
          <w:b w:val="0"/>
          <w:sz w:val="24"/>
          <w:szCs w:val="24"/>
        </w:rPr>
        <w:t>.</w:t>
      </w:r>
      <w:r w:rsidRPr="006851A3">
        <w:rPr>
          <w:rFonts w:asciiTheme="minorHAnsi" w:hAnsiTheme="minorHAnsi" w:cstheme="minorHAnsi"/>
          <w:b w:val="0"/>
          <w:sz w:val="24"/>
          <w:szCs w:val="24"/>
        </w:rPr>
        <w:t xml:space="preserve"> Lämplig hiss i hus med mer än ett våningsplan</w:t>
      </w:r>
      <w:r>
        <w:rPr>
          <w:rFonts w:asciiTheme="minorHAnsi" w:hAnsiTheme="minorHAnsi" w:cstheme="minorHAnsi"/>
          <w:b w:val="0"/>
          <w:sz w:val="24"/>
          <w:szCs w:val="24"/>
        </w:rPr>
        <w:t xml:space="preserve"> skall finnas.</w:t>
      </w:r>
      <w:r w:rsidRPr="006851A3">
        <w:rPr>
          <w:rFonts w:asciiTheme="minorHAnsi" w:hAnsiTheme="minorHAnsi" w:cstheme="minorHAnsi"/>
          <w:b w:val="0"/>
          <w:sz w:val="24"/>
          <w:szCs w:val="24"/>
        </w:rPr>
        <w:t xml:space="preserve"> Dörrautomatik</w:t>
      </w:r>
      <w:r>
        <w:rPr>
          <w:rFonts w:asciiTheme="minorHAnsi" w:hAnsiTheme="minorHAnsi" w:cstheme="minorHAnsi"/>
          <w:b w:val="0"/>
          <w:sz w:val="24"/>
          <w:szCs w:val="24"/>
        </w:rPr>
        <w:t xml:space="preserve"> skall finnas </w:t>
      </w:r>
      <w:r w:rsidRPr="006851A3">
        <w:rPr>
          <w:rFonts w:asciiTheme="minorHAnsi" w:hAnsiTheme="minorHAnsi" w:cstheme="minorHAnsi"/>
          <w:b w:val="0"/>
          <w:sz w:val="24"/>
          <w:szCs w:val="24"/>
        </w:rPr>
        <w:t>för tunga dörrar</w:t>
      </w:r>
      <w:r>
        <w:rPr>
          <w:rFonts w:asciiTheme="minorHAnsi" w:hAnsiTheme="minorHAnsi" w:cstheme="minorHAnsi"/>
          <w:b w:val="0"/>
          <w:sz w:val="24"/>
          <w:szCs w:val="24"/>
        </w:rPr>
        <w:t>. Vidare ställer kommunen krav på så kallat t</w:t>
      </w:r>
      <w:r w:rsidRPr="006851A3">
        <w:rPr>
          <w:rFonts w:asciiTheme="minorHAnsi" w:hAnsiTheme="minorHAnsi" w:cstheme="minorHAnsi"/>
          <w:b w:val="0"/>
          <w:sz w:val="24"/>
          <w:szCs w:val="24"/>
        </w:rPr>
        <w:t xml:space="preserve">ittöga eller </w:t>
      </w:r>
      <w:r>
        <w:rPr>
          <w:rFonts w:asciiTheme="minorHAnsi" w:hAnsiTheme="minorHAnsi" w:cstheme="minorHAnsi"/>
          <w:b w:val="0"/>
          <w:sz w:val="24"/>
          <w:szCs w:val="24"/>
        </w:rPr>
        <w:t>liknande</w:t>
      </w:r>
      <w:r w:rsidRPr="006851A3">
        <w:rPr>
          <w:rFonts w:asciiTheme="minorHAnsi" w:hAnsiTheme="minorHAnsi" w:cstheme="minorHAnsi"/>
          <w:b w:val="0"/>
          <w:sz w:val="24"/>
          <w:szCs w:val="24"/>
        </w:rPr>
        <w:t xml:space="preserve"> i lägenheternas ytterdörr</w:t>
      </w:r>
      <w:r>
        <w:rPr>
          <w:rFonts w:asciiTheme="minorHAnsi" w:hAnsiTheme="minorHAnsi" w:cstheme="minorHAnsi"/>
          <w:b w:val="0"/>
          <w:sz w:val="24"/>
          <w:szCs w:val="24"/>
        </w:rPr>
        <w:t>.</w:t>
      </w:r>
      <w:r w:rsidRPr="006851A3">
        <w:rPr>
          <w:rFonts w:asciiTheme="minorHAnsi" w:hAnsiTheme="minorHAnsi" w:cstheme="minorHAnsi"/>
          <w:b w:val="0"/>
          <w:sz w:val="24"/>
          <w:szCs w:val="24"/>
        </w:rPr>
        <w:t xml:space="preserve"> </w:t>
      </w:r>
      <w:r>
        <w:rPr>
          <w:rFonts w:asciiTheme="minorHAnsi" w:hAnsiTheme="minorHAnsi" w:cstheme="minorHAnsi"/>
          <w:b w:val="0"/>
          <w:sz w:val="24"/>
          <w:szCs w:val="24"/>
        </w:rPr>
        <w:t>I badrummet skall det finnas m</w:t>
      </w:r>
      <w:r w:rsidRPr="006851A3">
        <w:rPr>
          <w:rFonts w:asciiTheme="minorHAnsi" w:hAnsiTheme="minorHAnsi" w:cstheme="minorHAnsi"/>
          <w:b w:val="0"/>
          <w:sz w:val="24"/>
          <w:szCs w:val="24"/>
        </w:rPr>
        <w:t>öjlighet till öppen duschplats med stödhandtag och utrymme för duschstol i badrum</w:t>
      </w:r>
      <w:r>
        <w:rPr>
          <w:rFonts w:asciiTheme="minorHAnsi" w:hAnsiTheme="minorHAnsi" w:cstheme="minorHAnsi"/>
          <w:b w:val="0"/>
          <w:sz w:val="24"/>
          <w:szCs w:val="24"/>
        </w:rPr>
        <w:t>. Spisen i köket skall ha</w:t>
      </w:r>
      <w:r w:rsidRPr="006851A3">
        <w:rPr>
          <w:rFonts w:asciiTheme="minorHAnsi" w:hAnsiTheme="minorHAnsi" w:cstheme="minorHAnsi"/>
          <w:b w:val="0"/>
          <w:sz w:val="24"/>
          <w:szCs w:val="24"/>
        </w:rPr>
        <w:t xml:space="preserve"> spisvakt</w:t>
      </w:r>
      <w:r>
        <w:rPr>
          <w:rFonts w:asciiTheme="minorHAnsi" w:hAnsiTheme="minorHAnsi" w:cstheme="minorHAnsi"/>
          <w:b w:val="0"/>
          <w:sz w:val="24"/>
          <w:szCs w:val="24"/>
        </w:rPr>
        <w:t xml:space="preserve"> och lägenheten ska vara utrustad med b</w:t>
      </w:r>
      <w:r w:rsidRPr="006851A3">
        <w:rPr>
          <w:rFonts w:asciiTheme="minorHAnsi" w:hAnsiTheme="minorHAnsi" w:cstheme="minorHAnsi"/>
          <w:b w:val="0"/>
          <w:sz w:val="24"/>
          <w:szCs w:val="24"/>
        </w:rPr>
        <w:t>randvarnare</w:t>
      </w:r>
      <w:r>
        <w:rPr>
          <w:rFonts w:asciiTheme="minorHAnsi" w:hAnsiTheme="minorHAnsi" w:cstheme="minorHAnsi"/>
          <w:b w:val="0"/>
          <w:sz w:val="24"/>
          <w:szCs w:val="24"/>
        </w:rPr>
        <w:t>. I</w:t>
      </w:r>
      <w:r w:rsidRPr="006851A3">
        <w:rPr>
          <w:rFonts w:asciiTheme="minorHAnsi" w:hAnsiTheme="minorHAnsi" w:cstheme="minorHAnsi"/>
          <w:b w:val="0"/>
          <w:sz w:val="24"/>
          <w:szCs w:val="24"/>
        </w:rPr>
        <w:t xml:space="preserve"> entrén</w:t>
      </w:r>
      <w:r>
        <w:rPr>
          <w:rFonts w:asciiTheme="minorHAnsi" w:hAnsiTheme="minorHAnsi" w:cstheme="minorHAnsi"/>
          <w:b w:val="0"/>
          <w:sz w:val="24"/>
          <w:szCs w:val="24"/>
        </w:rPr>
        <w:t xml:space="preserve"> ska det finnas sittplats och sittplatser med armstöd ska finnas i nära</w:t>
      </w:r>
      <w:r w:rsidRPr="006851A3">
        <w:rPr>
          <w:rFonts w:asciiTheme="minorHAnsi" w:hAnsiTheme="minorHAnsi" w:cstheme="minorHAnsi"/>
          <w:b w:val="0"/>
          <w:sz w:val="24"/>
          <w:szCs w:val="24"/>
        </w:rPr>
        <w:t xml:space="preserve"> anslutning till fastigheten</w:t>
      </w:r>
      <w:r>
        <w:rPr>
          <w:rFonts w:asciiTheme="minorHAnsi" w:hAnsiTheme="minorHAnsi" w:cstheme="minorHAnsi"/>
          <w:b w:val="0"/>
          <w:sz w:val="24"/>
          <w:szCs w:val="24"/>
        </w:rPr>
        <w:t>.</w:t>
      </w:r>
    </w:p>
    <w:p xmlns:wp14="http://schemas.microsoft.com/office/word/2010/wordml" w:rsidR="006851A3" w:rsidP="006851A3" w:rsidRDefault="006851A3" w14:paraId="42F91722" wp14:textId="77777777">
      <w:pPr>
        <w:pStyle w:val="Normalwebb"/>
        <w:shd w:val="clear" w:color="auto" w:fill="FEFEF5"/>
        <w:spacing w:before="0" w:beforeAutospacing="0" w:after="360" w:afterAutospacing="0" w:line="300" w:lineRule="atLeast"/>
        <w:textAlignment w:val="baseline"/>
        <w:rPr>
          <w:rFonts w:asciiTheme="minorHAnsi" w:hAnsiTheme="minorHAnsi" w:cstheme="minorHAnsi"/>
        </w:rPr>
      </w:pPr>
      <w:r w:rsidRPr="006851A3">
        <w:rPr>
          <w:rFonts w:asciiTheme="minorHAnsi" w:hAnsiTheme="minorHAnsi" w:cstheme="minorHAnsi"/>
        </w:rPr>
        <w:t>För att öka möjligheten till kvarboende för hyresgästen bör följande beaktas v</w:t>
      </w:r>
      <w:r>
        <w:rPr>
          <w:rFonts w:asciiTheme="minorHAnsi" w:hAnsiTheme="minorHAnsi" w:cstheme="minorHAnsi"/>
        </w:rPr>
        <w:t xml:space="preserve">id planering av trygghetsboende. </w:t>
      </w:r>
      <w:r w:rsidRPr="006851A3">
        <w:rPr>
          <w:rFonts w:asciiTheme="minorHAnsi" w:hAnsiTheme="minorHAnsi" w:cstheme="minorHAnsi"/>
        </w:rPr>
        <w:t>Närhet till allmänna kommunikationer, annan service såsom dagligvarubutik och apotek samt grönområde</w:t>
      </w:r>
      <w:r>
        <w:rPr>
          <w:rFonts w:asciiTheme="minorHAnsi" w:hAnsiTheme="minorHAnsi" w:cstheme="minorHAnsi"/>
        </w:rPr>
        <w:t xml:space="preserve">. </w:t>
      </w:r>
      <w:r w:rsidR="00953693">
        <w:rPr>
          <w:rFonts w:asciiTheme="minorHAnsi" w:hAnsiTheme="minorHAnsi" w:cstheme="minorHAnsi"/>
        </w:rPr>
        <w:t>Hyresgästen ska ha m</w:t>
      </w:r>
      <w:r w:rsidRPr="006851A3">
        <w:rPr>
          <w:rFonts w:asciiTheme="minorHAnsi" w:hAnsiTheme="minorHAnsi" w:cstheme="minorHAnsi"/>
        </w:rPr>
        <w:t>öjlighet att köra bil ända fram till entrén</w:t>
      </w:r>
      <w:r w:rsidR="00953693">
        <w:rPr>
          <w:rFonts w:asciiTheme="minorHAnsi" w:hAnsiTheme="minorHAnsi" w:cstheme="minorHAnsi"/>
        </w:rPr>
        <w:t>. Vidare ska hyresgästerna ha m</w:t>
      </w:r>
      <w:r w:rsidRPr="006851A3">
        <w:rPr>
          <w:rFonts w:asciiTheme="minorHAnsi" w:hAnsiTheme="minorHAnsi" w:cstheme="minorHAnsi"/>
        </w:rPr>
        <w:t>öjlighet att förvara rullator/rullstol inomhus</w:t>
      </w:r>
      <w:r w:rsidR="00953693">
        <w:rPr>
          <w:rFonts w:asciiTheme="minorHAnsi" w:hAnsiTheme="minorHAnsi" w:cstheme="minorHAnsi"/>
        </w:rPr>
        <w:t xml:space="preserve">. Naturligtvis skall även </w:t>
      </w:r>
      <w:r w:rsidRPr="006851A3">
        <w:rPr>
          <w:rFonts w:asciiTheme="minorHAnsi" w:hAnsiTheme="minorHAnsi" w:cstheme="minorHAnsi"/>
        </w:rPr>
        <w:t>balkong eller uteplats till lägenheten</w:t>
      </w:r>
      <w:r w:rsidR="00953693">
        <w:rPr>
          <w:rFonts w:asciiTheme="minorHAnsi" w:hAnsiTheme="minorHAnsi" w:cstheme="minorHAnsi"/>
        </w:rPr>
        <w:t xml:space="preserve"> var tillgänglig. </w:t>
      </w:r>
    </w:p>
    <w:p xmlns:wp14="http://schemas.microsoft.com/office/word/2010/wordml" w:rsidR="00854EE0" w:rsidRDefault="008B3E0C" w14:paraId="6C08C654" wp14:textId="77777777">
      <w:pPr>
        <w:rPr>
          <w:rFonts w:cstheme="minorHAnsi"/>
          <w:sz w:val="24"/>
          <w:szCs w:val="24"/>
        </w:rPr>
      </w:pPr>
      <w:r w:rsidRPr="002733E9">
        <w:rPr>
          <w:rFonts w:cstheme="minorHAnsi"/>
          <w:b/>
          <w:sz w:val="24"/>
          <w:szCs w:val="24"/>
        </w:rPr>
        <w:t xml:space="preserve">Kalixbos </w:t>
      </w:r>
      <w:r>
        <w:rPr>
          <w:rFonts w:cstheme="minorHAnsi"/>
          <w:sz w:val="24"/>
          <w:szCs w:val="24"/>
        </w:rPr>
        <w:t xml:space="preserve">riktlinjer för trygghetsboendet innebär att </w:t>
      </w:r>
      <w:r w:rsidR="00854EE0">
        <w:rPr>
          <w:rFonts w:cstheme="minorHAnsi"/>
          <w:sz w:val="24"/>
          <w:szCs w:val="24"/>
        </w:rPr>
        <w:t>du</w:t>
      </w:r>
      <w:r>
        <w:rPr>
          <w:rFonts w:cstheme="minorHAnsi"/>
          <w:sz w:val="24"/>
          <w:szCs w:val="24"/>
        </w:rPr>
        <w:t xml:space="preserve"> som</w:t>
      </w:r>
      <w:r w:rsidR="00854EE0">
        <w:rPr>
          <w:rFonts w:cstheme="minorHAnsi"/>
          <w:sz w:val="24"/>
          <w:szCs w:val="24"/>
        </w:rPr>
        <w:t xml:space="preserve"> bor i Kalixbos trygghetsboende har en förhöjd tillgänglighet</w:t>
      </w:r>
      <w:r>
        <w:rPr>
          <w:rFonts w:cstheme="minorHAnsi"/>
          <w:sz w:val="24"/>
          <w:szCs w:val="24"/>
        </w:rPr>
        <w:t xml:space="preserve"> i din lägenhet</w:t>
      </w:r>
      <w:r w:rsidR="00854EE0">
        <w:rPr>
          <w:rFonts w:cstheme="minorHAnsi"/>
          <w:sz w:val="24"/>
          <w:szCs w:val="24"/>
        </w:rPr>
        <w:t>. Du har också tillgång till gemensamhetslokaler och ett gemensamhetskök. Gemensamhetslokalerna är du fri att nyttja när du vill.</w:t>
      </w:r>
      <w:r w:rsidR="002733E9">
        <w:rPr>
          <w:rFonts w:cstheme="minorHAnsi"/>
          <w:sz w:val="24"/>
          <w:szCs w:val="24"/>
        </w:rPr>
        <w:t xml:space="preserve"> </w:t>
      </w:r>
      <w:r w:rsidR="00180DB8">
        <w:rPr>
          <w:rFonts w:cstheme="minorHAnsi"/>
          <w:sz w:val="24"/>
          <w:szCs w:val="24"/>
        </w:rPr>
        <w:t xml:space="preserve">Du kan också boka lokalen via trivselvärden om du vill nyttja dem för dig och din familj. </w:t>
      </w:r>
      <w:r w:rsidR="00542EDF">
        <w:rPr>
          <w:rFonts w:cstheme="minorHAnsi"/>
          <w:sz w:val="24"/>
          <w:szCs w:val="24"/>
        </w:rPr>
        <w:t xml:space="preserve">Trivselvärden anslår då att lokalen är bokad så att övriga hyresgäster får kännedom om detta. </w:t>
      </w:r>
      <w:r w:rsidR="00180DB8">
        <w:rPr>
          <w:rFonts w:cstheme="minorHAnsi"/>
          <w:sz w:val="24"/>
          <w:szCs w:val="24"/>
        </w:rPr>
        <w:t xml:space="preserve">Använder du köket ska du plocka undan efter dig, sätta in disk i diskmaskinen och köra igång den, torka bänkytor samt bord i gemensamhetslokalen. </w:t>
      </w:r>
      <w:r w:rsidR="00542EDF">
        <w:rPr>
          <w:rFonts w:cstheme="minorHAnsi"/>
          <w:sz w:val="24"/>
          <w:szCs w:val="24"/>
        </w:rPr>
        <w:t xml:space="preserve">När det gäller de gemensamma aktiviteterna som trivselvärden anordnar sköter hen om detta. </w:t>
      </w:r>
      <w:r>
        <w:rPr>
          <w:rFonts w:cstheme="minorHAnsi"/>
          <w:sz w:val="24"/>
          <w:szCs w:val="24"/>
        </w:rPr>
        <w:t>Kalixbo</w:t>
      </w:r>
      <w:r w:rsidR="00180DB8">
        <w:rPr>
          <w:rFonts w:cstheme="minorHAnsi"/>
          <w:sz w:val="24"/>
          <w:szCs w:val="24"/>
        </w:rPr>
        <w:t xml:space="preserve"> städar gemensamhetslokalerna en gång per vecka. </w:t>
      </w:r>
    </w:p>
    <w:p xmlns:wp14="http://schemas.microsoft.com/office/word/2010/wordml" w:rsidR="00854EE0" w:rsidRDefault="00854EE0" w14:paraId="7FE91485" wp14:textId="77777777">
      <w:pPr>
        <w:rPr>
          <w:rFonts w:cstheme="minorHAnsi"/>
          <w:sz w:val="24"/>
          <w:szCs w:val="24"/>
        </w:rPr>
      </w:pPr>
      <w:r>
        <w:rPr>
          <w:rFonts w:cstheme="minorHAnsi"/>
          <w:sz w:val="24"/>
          <w:szCs w:val="24"/>
        </w:rPr>
        <w:t>Trivselvärd finns på trygghetsboendet samtliga vardagar 4 timmar per dag, undantag kan finnas till exempel beroe</w:t>
      </w:r>
      <w:r w:rsidR="008B3E0C">
        <w:rPr>
          <w:rFonts w:cstheme="minorHAnsi"/>
          <w:sz w:val="24"/>
          <w:szCs w:val="24"/>
        </w:rPr>
        <w:t>nde på sjukdom eller annan orsak</w:t>
      </w:r>
      <w:r>
        <w:rPr>
          <w:rFonts w:cstheme="minorHAnsi"/>
          <w:sz w:val="24"/>
          <w:szCs w:val="24"/>
        </w:rPr>
        <w:t xml:space="preserve">. Under semestertider kan trivselvärdens aktiviteter vara inställda dock max 4 veckor. </w:t>
      </w:r>
      <w:r w:rsidR="008B3E0C">
        <w:rPr>
          <w:rFonts w:cstheme="minorHAnsi"/>
          <w:sz w:val="24"/>
          <w:szCs w:val="24"/>
        </w:rPr>
        <w:t xml:space="preserve">Trivselvärden är anställd av Kalixbo och utför de arbetsuppgifter som gäller enligt dennes anställningsavtal. </w:t>
      </w:r>
    </w:p>
    <w:p xmlns:wp14="http://schemas.microsoft.com/office/word/2010/wordml" w:rsidRPr="00854EE0" w:rsidR="00854EE0" w:rsidP="00854EE0" w:rsidRDefault="00854EE0" w14:paraId="09796A1D" wp14:textId="77777777">
      <w:pPr>
        <w:pStyle w:val="Ingetavstnd"/>
        <w:rPr>
          <w:sz w:val="24"/>
          <w:szCs w:val="24"/>
        </w:rPr>
      </w:pPr>
      <w:r w:rsidRPr="00854EE0">
        <w:rPr>
          <w:sz w:val="24"/>
          <w:szCs w:val="24"/>
        </w:rPr>
        <w:t>Trivselvärden skall arbeta med att bryta isolering och ensamhet och skapa förutsättningar för värdefulla sociala kontakter, möten och gemenskap. Vidare ska hen erbjuda stimulans och innehåll i vardagen, främja hälsa och fysiska aktiviteter samt</w:t>
      </w:r>
      <w:r w:rsidR="008B3E0C">
        <w:rPr>
          <w:sz w:val="24"/>
          <w:szCs w:val="24"/>
        </w:rPr>
        <w:t xml:space="preserve"> i förekommande fall</w:t>
      </w:r>
      <w:r w:rsidRPr="00854EE0">
        <w:rPr>
          <w:sz w:val="24"/>
          <w:szCs w:val="24"/>
        </w:rPr>
        <w:t xml:space="preserve"> samverka med ideella organisationer. </w:t>
      </w:r>
      <w:r w:rsidR="008B3E0C">
        <w:rPr>
          <w:sz w:val="24"/>
          <w:szCs w:val="24"/>
        </w:rPr>
        <w:t xml:space="preserve">Trivselvärden skall </w:t>
      </w:r>
      <w:r w:rsidRPr="00854EE0">
        <w:rPr>
          <w:sz w:val="24"/>
          <w:szCs w:val="24"/>
        </w:rPr>
        <w:t>i samråd med de boende i huset</w:t>
      </w:r>
      <w:r w:rsidR="008B3E0C">
        <w:rPr>
          <w:sz w:val="24"/>
          <w:szCs w:val="24"/>
        </w:rPr>
        <w:t xml:space="preserve"> arbeta fram förslag till aktiviteter som kommer de boende till del</w:t>
      </w:r>
      <w:r w:rsidRPr="00854EE0">
        <w:rPr>
          <w:sz w:val="24"/>
          <w:szCs w:val="24"/>
        </w:rPr>
        <w:t xml:space="preserve">. </w:t>
      </w:r>
    </w:p>
    <w:p xmlns:wp14="http://schemas.microsoft.com/office/word/2010/wordml" w:rsidRPr="00854EE0" w:rsidR="00854EE0" w:rsidP="00854EE0" w:rsidRDefault="00854EE0" w14:paraId="672A6659" wp14:textId="77777777">
      <w:pPr>
        <w:pStyle w:val="Ingetavstnd"/>
        <w:rPr>
          <w:sz w:val="24"/>
          <w:szCs w:val="24"/>
        </w:rPr>
      </w:pPr>
    </w:p>
    <w:p xmlns:wp14="http://schemas.microsoft.com/office/word/2010/wordml" w:rsidRPr="00854EE0" w:rsidR="00854EE0" w:rsidP="00854EE0" w:rsidRDefault="00854EE0" w14:paraId="0C9BF44C" wp14:textId="77777777">
      <w:pPr>
        <w:pStyle w:val="Ingetavstnd"/>
        <w:rPr>
          <w:sz w:val="24"/>
          <w:szCs w:val="24"/>
        </w:rPr>
      </w:pPr>
      <w:r w:rsidRPr="00854EE0">
        <w:rPr>
          <w:sz w:val="24"/>
          <w:szCs w:val="24"/>
        </w:rPr>
        <w:t xml:space="preserve">Trivselvärden skall även anslå veckans tider för de planerade aktiviteterna till de boende. </w:t>
      </w:r>
      <w:r w:rsidR="008B3E0C">
        <w:rPr>
          <w:sz w:val="24"/>
          <w:szCs w:val="24"/>
        </w:rPr>
        <w:t xml:space="preserve">Anslagen sätter trivselvärden upp på anslagstavlorna i trapphuset. </w:t>
      </w:r>
      <w:r w:rsidRPr="00854EE0">
        <w:rPr>
          <w:sz w:val="24"/>
          <w:szCs w:val="24"/>
        </w:rPr>
        <w:t>En gång per månad ska trivselvärden hålla ”husmöte” med hyresgästerna för att ta del av hyresgästernas synpunkter och idéer och i dialog planera kommande aktiviteter.</w:t>
      </w:r>
    </w:p>
    <w:p xmlns:wp14="http://schemas.microsoft.com/office/word/2010/wordml" w:rsidR="008B3E0C" w:rsidRDefault="008B3E0C" w14:paraId="0A37501D" wp14:textId="77777777">
      <w:pPr>
        <w:rPr>
          <w:rFonts w:cstheme="minorHAnsi"/>
          <w:sz w:val="24"/>
          <w:szCs w:val="24"/>
        </w:rPr>
      </w:pPr>
    </w:p>
    <w:p xmlns:wp14="http://schemas.microsoft.com/office/word/2010/wordml" w:rsidR="00550E86" w:rsidRDefault="00BB79CB" w14:paraId="46705919" wp14:textId="77777777">
      <w:pPr>
        <w:rPr>
          <w:rFonts w:cstheme="minorHAnsi"/>
          <w:sz w:val="24"/>
          <w:szCs w:val="24"/>
        </w:rPr>
      </w:pPr>
      <w:r>
        <w:rPr>
          <w:rFonts w:cstheme="minorHAnsi"/>
          <w:sz w:val="24"/>
          <w:szCs w:val="24"/>
        </w:rPr>
        <w:t xml:space="preserve">I övrigt gäller samma regler som för vilken annan bostad som helst i Kalixbos bestånd. Mer information hittar du på Kalixbos hemsida </w:t>
      </w:r>
      <w:hyperlink w:history="1" r:id="rId5">
        <w:r w:rsidRPr="00B21B2E">
          <w:rPr>
            <w:rStyle w:val="Hyperlnk"/>
            <w:rFonts w:cstheme="minorHAnsi"/>
            <w:sz w:val="24"/>
            <w:szCs w:val="24"/>
          </w:rPr>
          <w:t>www.kalixbo.se</w:t>
        </w:r>
      </w:hyperlink>
      <w:r>
        <w:rPr>
          <w:rFonts w:cstheme="minorHAnsi"/>
          <w:sz w:val="24"/>
          <w:szCs w:val="24"/>
        </w:rPr>
        <w:t>.</w:t>
      </w:r>
      <w:r w:rsidR="00AB75B7">
        <w:rPr>
          <w:rFonts w:cstheme="minorHAnsi"/>
          <w:sz w:val="24"/>
          <w:szCs w:val="24"/>
        </w:rPr>
        <w:t xml:space="preserve"> Där hittar du våra kontaktuppgifter, hur du gör felanmälan, till vem du vänder dig om någon granne stör mm. </w:t>
      </w:r>
    </w:p>
    <w:p xmlns:wp14="http://schemas.microsoft.com/office/word/2010/wordml" w:rsidR="00AB75B7" w:rsidRDefault="00AB75B7" w14:paraId="5DAB6C7B" wp14:textId="77777777">
      <w:pPr>
        <w:rPr>
          <w:rFonts w:cstheme="minorHAnsi"/>
          <w:sz w:val="24"/>
          <w:szCs w:val="24"/>
        </w:rPr>
      </w:pPr>
    </w:p>
    <w:p xmlns:wp14="http://schemas.microsoft.com/office/word/2010/wordml" w:rsidRPr="00854EE0" w:rsidR="00BB79CB" w:rsidRDefault="00BB79CB" w14:paraId="02EB378F" wp14:textId="77777777">
      <w:pPr>
        <w:rPr>
          <w:rFonts w:cstheme="minorHAnsi"/>
          <w:sz w:val="24"/>
          <w:szCs w:val="24"/>
        </w:rPr>
      </w:pPr>
    </w:p>
    <w:sectPr w:rsidRPr="00854EE0" w:rsidR="00BB79C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3270"/>
    <w:multiLevelType w:val="multilevel"/>
    <w:tmpl w:val="72661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BBB4096"/>
    <w:multiLevelType w:val="hybridMultilevel"/>
    <w:tmpl w:val="EEFCFF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57465B2D"/>
    <w:multiLevelType w:val="multilevel"/>
    <w:tmpl w:val="254C3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84352CA"/>
    <w:multiLevelType w:val="multilevel"/>
    <w:tmpl w:val="8B967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2"/>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E2"/>
    <w:rsid w:val="00180DB8"/>
    <w:rsid w:val="002733E9"/>
    <w:rsid w:val="00515E7D"/>
    <w:rsid w:val="00542EDF"/>
    <w:rsid w:val="00550E86"/>
    <w:rsid w:val="005A0FE2"/>
    <w:rsid w:val="006851A3"/>
    <w:rsid w:val="00854EE0"/>
    <w:rsid w:val="008B3E0C"/>
    <w:rsid w:val="00953693"/>
    <w:rsid w:val="00A37065"/>
    <w:rsid w:val="00AB75B7"/>
    <w:rsid w:val="00BB79CB"/>
    <w:rsid w:val="0F590A92"/>
    <w:rsid w:val="0FEB9598"/>
    <w:rsid w:val="40E27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D5A5"/>
  <w15:chartTrackingRefBased/>
  <w15:docId w15:val="{F77670A8-4C93-481C-910A-273A4E073C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Rubrik2">
    <w:name w:val="heading 2"/>
    <w:basedOn w:val="Normal"/>
    <w:link w:val="Rubrik2Char"/>
    <w:uiPriority w:val="9"/>
    <w:qFormat/>
    <w:rsid w:val="006851A3"/>
    <w:pPr>
      <w:spacing w:before="100" w:beforeAutospacing="1" w:after="100" w:afterAutospacing="1" w:line="240" w:lineRule="auto"/>
      <w:outlineLvl w:val="1"/>
    </w:pPr>
    <w:rPr>
      <w:rFonts w:ascii="Times New Roman" w:hAnsi="Times New Roman" w:eastAsia="Times New Roman" w:cs="Times New Roman"/>
      <w:b/>
      <w:bCs/>
      <w:sz w:val="36"/>
      <w:szCs w:val="36"/>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2Char" w:customStyle="1">
    <w:name w:val="Rubrik 2 Char"/>
    <w:basedOn w:val="Standardstycketeckensnitt"/>
    <w:link w:val="Rubrik2"/>
    <w:uiPriority w:val="9"/>
    <w:rsid w:val="006851A3"/>
    <w:rPr>
      <w:rFonts w:ascii="Times New Roman" w:hAnsi="Times New Roman" w:eastAsia="Times New Roman" w:cs="Times New Roman"/>
      <w:b/>
      <w:bCs/>
      <w:sz w:val="36"/>
      <w:szCs w:val="36"/>
      <w:lang w:eastAsia="sv-SE"/>
    </w:rPr>
  </w:style>
  <w:style w:type="paragraph" w:styleId="Normalwebb">
    <w:name w:val="Normal (Web)"/>
    <w:basedOn w:val="Normal"/>
    <w:uiPriority w:val="99"/>
    <w:unhideWhenUsed/>
    <w:rsid w:val="006851A3"/>
    <w:pPr>
      <w:spacing w:before="100" w:beforeAutospacing="1" w:after="100" w:afterAutospacing="1" w:line="240" w:lineRule="auto"/>
    </w:pPr>
    <w:rPr>
      <w:rFonts w:ascii="Times New Roman" w:hAnsi="Times New Roman" w:eastAsia="Times New Roman" w:cs="Times New Roman"/>
      <w:sz w:val="24"/>
      <w:szCs w:val="24"/>
      <w:lang w:eastAsia="sv-SE"/>
    </w:rPr>
  </w:style>
  <w:style w:type="paragraph" w:styleId="Ingetavstnd">
    <w:name w:val="No Spacing"/>
    <w:uiPriority w:val="1"/>
    <w:qFormat/>
    <w:rsid w:val="00854EE0"/>
    <w:pPr>
      <w:spacing w:after="0" w:line="240" w:lineRule="auto"/>
    </w:pPr>
  </w:style>
  <w:style w:type="character" w:styleId="Hyperlnk">
    <w:name w:val="Hyperlink"/>
    <w:basedOn w:val="Standardstycketeckensnitt"/>
    <w:uiPriority w:val="99"/>
    <w:unhideWhenUsed/>
    <w:rsid w:val="00BB79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kalixbo.se"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Kalix Kommun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Ingela Rönnbäck</dc:creator>
  <keywords/>
  <dc:description/>
  <lastModifiedBy>Helene Johansson</lastModifiedBy>
  <revision>3</revision>
  <dcterms:created xsi:type="dcterms:W3CDTF">2021-08-18T09:24:00.0000000Z</dcterms:created>
  <dcterms:modified xsi:type="dcterms:W3CDTF">2025-10-29T14:26:01.6941177Z</dcterms:modified>
</coreProperties>
</file>